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FF" w:rsidRPr="004F47E3" w:rsidRDefault="003920FF" w:rsidP="00D14069">
      <w:pPr>
        <w:suppressAutoHyphens w:val="0"/>
        <w:ind w:left="6372" w:firstLine="708"/>
        <w:jc w:val="right"/>
        <w:rPr>
          <w:color w:val="auto"/>
          <w:sz w:val="26"/>
          <w:szCs w:val="26"/>
          <w:lang w:eastAsia="ru-RU"/>
        </w:rPr>
      </w:pPr>
      <w:r w:rsidRPr="004F47E3">
        <w:rPr>
          <w:color w:val="auto"/>
          <w:sz w:val="26"/>
          <w:szCs w:val="26"/>
          <w:lang w:eastAsia="ru-RU"/>
        </w:rPr>
        <w:t>Приложение  21</w:t>
      </w:r>
    </w:p>
    <w:p w:rsidR="003920FF" w:rsidRPr="004F47E3" w:rsidRDefault="003920FF" w:rsidP="00D14069">
      <w:pPr>
        <w:suppressAutoHyphens w:val="0"/>
        <w:ind w:firstLine="567"/>
        <w:jc w:val="right"/>
        <w:rPr>
          <w:color w:val="auto"/>
          <w:sz w:val="26"/>
          <w:szCs w:val="26"/>
          <w:lang w:eastAsia="ru-RU"/>
        </w:rPr>
      </w:pPr>
      <w:r w:rsidRPr="004F47E3">
        <w:rPr>
          <w:color w:val="auto"/>
          <w:sz w:val="26"/>
          <w:szCs w:val="26"/>
          <w:lang w:eastAsia="ru-RU"/>
        </w:rPr>
        <w:t xml:space="preserve"> к решению Думы Советского района</w:t>
      </w:r>
    </w:p>
    <w:p w:rsidR="003920FF" w:rsidRPr="004F47E3" w:rsidRDefault="003920FF" w:rsidP="00D14069">
      <w:pPr>
        <w:spacing w:line="200" w:lineRule="atLeast"/>
        <w:ind w:firstLine="615"/>
        <w:jc w:val="right"/>
        <w:rPr>
          <w:b/>
          <w:sz w:val="26"/>
          <w:szCs w:val="26"/>
          <w:lang w:eastAsia="ru-RU"/>
        </w:rPr>
      </w:pPr>
      <w:r w:rsidRPr="004F47E3">
        <w:rPr>
          <w:sz w:val="26"/>
          <w:szCs w:val="26"/>
          <w:lang w:eastAsia="ru-RU"/>
        </w:rPr>
        <w:t>от «26» марта 2021 г. № 460</w:t>
      </w:r>
    </w:p>
    <w:p w:rsidR="003920FF" w:rsidRPr="004F47E3" w:rsidRDefault="003920FF" w:rsidP="003571B4">
      <w:pPr>
        <w:spacing w:line="200" w:lineRule="atLeast"/>
        <w:ind w:firstLine="615"/>
        <w:jc w:val="center"/>
        <w:rPr>
          <w:b/>
          <w:sz w:val="26"/>
          <w:szCs w:val="26"/>
          <w:lang w:eastAsia="ru-RU"/>
        </w:rPr>
      </w:pPr>
    </w:p>
    <w:p w:rsidR="003920FF" w:rsidRPr="004F47E3" w:rsidRDefault="003920FF" w:rsidP="003571B4">
      <w:pPr>
        <w:spacing w:line="200" w:lineRule="atLeast"/>
        <w:ind w:firstLine="615"/>
        <w:jc w:val="center"/>
        <w:rPr>
          <w:b/>
          <w:sz w:val="26"/>
          <w:szCs w:val="26"/>
          <w:lang w:eastAsia="ru-RU"/>
        </w:rPr>
      </w:pPr>
    </w:p>
    <w:p w:rsidR="003920FF" w:rsidRPr="004F47E3" w:rsidRDefault="003920FF" w:rsidP="004F47E3">
      <w:pPr>
        <w:spacing w:line="200" w:lineRule="atLeast"/>
        <w:jc w:val="center"/>
        <w:rPr>
          <w:b/>
          <w:sz w:val="26"/>
          <w:szCs w:val="26"/>
          <w:lang w:eastAsia="ru-RU"/>
        </w:rPr>
      </w:pPr>
      <w:r w:rsidRPr="004F47E3">
        <w:rPr>
          <w:b/>
          <w:sz w:val="26"/>
          <w:szCs w:val="26"/>
          <w:lang w:eastAsia="ru-RU"/>
        </w:rPr>
        <w:t xml:space="preserve">Отчет </w:t>
      </w:r>
    </w:p>
    <w:p w:rsidR="003920FF" w:rsidRPr="004F47E3" w:rsidRDefault="003920FF" w:rsidP="004F47E3">
      <w:pPr>
        <w:spacing w:line="200" w:lineRule="atLeast"/>
        <w:jc w:val="center"/>
        <w:rPr>
          <w:b/>
          <w:color w:val="000000"/>
          <w:sz w:val="26"/>
          <w:szCs w:val="26"/>
        </w:rPr>
      </w:pPr>
      <w:r w:rsidRPr="004F47E3">
        <w:rPr>
          <w:b/>
          <w:sz w:val="26"/>
          <w:szCs w:val="26"/>
          <w:lang w:eastAsia="ru-RU"/>
        </w:rPr>
        <w:t>о</w:t>
      </w:r>
      <w:r w:rsidRPr="004F47E3">
        <w:rPr>
          <w:b/>
          <w:sz w:val="26"/>
          <w:szCs w:val="26"/>
        </w:rPr>
        <w:t xml:space="preserve"> реализации </w:t>
      </w:r>
      <w:r w:rsidRPr="004F47E3">
        <w:rPr>
          <w:b/>
          <w:color w:val="000000"/>
          <w:sz w:val="26"/>
          <w:szCs w:val="26"/>
        </w:rPr>
        <w:t>муниципальной программы</w:t>
      </w:r>
    </w:p>
    <w:p w:rsidR="003920FF" w:rsidRPr="004F47E3" w:rsidRDefault="003920FF" w:rsidP="004F47E3">
      <w:pPr>
        <w:tabs>
          <w:tab w:val="left" w:pos="1100"/>
        </w:tabs>
        <w:jc w:val="center"/>
        <w:rPr>
          <w:b/>
          <w:bCs/>
          <w:sz w:val="26"/>
          <w:szCs w:val="26"/>
        </w:rPr>
      </w:pPr>
      <w:r w:rsidRPr="004F47E3">
        <w:rPr>
          <w:b/>
          <w:bCs/>
          <w:sz w:val="26"/>
          <w:szCs w:val="26"/>
        </w:rPr>
        <w:t xml:space="preserve">«Доступная среда в Советском районе» </w:t>
      </w:r>
    </w:p>
    <w:p w:rsidR="003920FF" w:rsidRPr="004F47E3" w:rsidRDefault="003920FF" w:rsidP="004F47E3">
      <w:pPr>
        <w:tabs>
          <w:tab w:val="left" w:pos="1100"/>
        </w:tabs>
        <w:jc w:val="center"/>
        <w:rPr>
          <w:sz w:val="26"/>
          <w:szCs w:val="26"/>
        </w:rPr>
      </w:pPr>
      <w:r w:rsidRPr="004F47E3">
        <w:rPr>
          <w:b/>
          <w:bCs/>
          <w:sz w:val="26"/>
          <w:szCs w:val="26"/>
        </w:rPr>
        <w:t xml:space="preserve">за </w:t>
      </w:r>
      <w:r w:rsidRPr="004F47E3">
        <w:rPr>
          <w:b/>
          <w:sz w:val="26"/>
          <w:szCs w:val="26"/>
        </w:rPr>
        <w:t>2020 год</w:t>
      </w:r>
    </w:p>
    <w:p w:rsidR="003920FF" w:rsidRPr="004F47E3" w:rsidRDefault="003920FF">
      <w:pPr>
        <w:jc w:val="center"/>
        <w:rPr>
          <w:sz w:val="26"/>
          <w:szCs w:val="26"/>
        </w:rPr>
      </w:pPr>
    </w:p>
    <w:p w:rsidR="003920FF" w:rsidRPr="004F47E3" w:rsidRDefault="003920FF" w:rsidP="004F47E3">
      <w:pPr>
        <w:ind w:firstLine="709"/>
        <w:contextualSpacing/>
        <w:jc w:val="both"/>
        <w:rPr>
          <w:color w:val="auto"/>
          <w:sz w:val="26"/>
          <w:szCs w:val="26"/>
          <w:lang w:eastAsia="ru-RU"/>
        </w:rPr>
      </w:pPr>
      <w:r w:rsidRPr="004F47E3">
        <w:rPr>
          <w:b/>
          <w:sz w:val="26"/>
          <w:szCs w:val="26"/>
          <w:lang w:eastAsia="ru-RU"/>
        </w:rPr>
        <w:t xml:space="preserve">1. </w:t>
      </w:r>
      <w:r w:rsidRPr="004F47E3">
        <w:rPr>
          <w:b/>
          <w:sz w:val="26"/>
          <w:szCs w:val="26"/>
        </w:rPr>
        <w:t>Муниципальная программа</w:t>
      </w:r>
      <w:r w:rsidRPr="004F47E3">
        <w:rPr>
          <w:sz w:val="26"/>
          <w:szCs w:val="26"/>
        </w:rPr>
        <w:t xml:space="preserve"> «Доступная среда в Советском районе»</w:t>
      </w:r>
      <w:r w:rsidRPr="004F47E3">
        <w:rPr>
          <w:color w:val="auto"/>
          <w:sz w:val="26"/>
          <w:szCs w:val="26"/>
          <w:lang w:eastAsia="ru-RU"/>
        </w:rPr>
        <w:t xml:space="preserve"> (далее программа), </w:t>
      </w:r>
      <w:r w:rsidRPr="004F47E3">
        <w:rPr>
          <w:sz w:val="26"/>
          <w:szCs w:val="26"/>
        </w:rPr>
        <w:t xml:space="preserve">утверждена постановлением администрации Советского района </w:t>
      </w:r>
      <w:r w:rsidRPr="004F47E3">
        <w:rPr>
          <w:sz w:val="26"/>
          <w:szCs w:val="26"/>
          <w:lang w:eastAsia="ru-RU"/>
        </w:rPr>
        <w:t xml:space="preserve">от 29.10.2018 №2326 </w:t>
      </w:r>
      <w:r w:rsidRPr="004F47E3">
        <w:rPr>
          <w:color w:val="auto"/>
          <w:sz w:val="26"/>
          <w:szCs w:val="26"/>
          <w:lang w:eastAsia="ru-RU"/>
        </w:rPr>
        <w:t>(с изменениями от 08.11.2019 №2511).</w:t>
      </w:r>
    </w:p>
    <w:p w:rsidR="003920FF" w:rsidRPr="004F47E3" w:rsidRDefault="003920FF" w:rsidP="004F47E3">
      <w:pPr>
        <w:ind w:firstLine="709"/>
        <w:contextualSpacing/>
        <w:jc w:val="both"/>
        <w:rPr>
          <w:sz w:val="26"/>
          <w:szCs w:val="26"/>
        </w:rPr>
      </w:pPr>
    </w:p>
    <w:p w:rsidR="003920FF" w:rsidRPr="004F47E3" w:rsidRDefault="003920FF" w:rsidP="004F47E3">
      <w:pPr>
        <w:ind w:firstLine="709"/>
        <w:jc w:val="both"/>
        <w:rPr>
          <w:sz w:val="26"/>
          <w:szCs w:val="26"/>
        </w:rPr>
      </w:pPr>
      <w:r w:rsidRPr="004F47E3">
        <w:rPr>
          <w:b/>
          <w:sz w:val="26"/>
          <w:szCs w:val="26"/>
        </w:rPr>
        <w:t>2. Цель программы:</w:t>
      </w:r>
      <w:r w:rsidRPr="004F47E3">
        <w:rPr>
          <w:sz w:val="26"/>
          <w:szCs w:val="26"/>
        </w:rPr>
        <w:t xml:space="preserve">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3920FF" w:rsidRPr="004F47E3" w:rsidRDefault="003920FF" w:rsidP="004F47E3">
      <w:pPr>
        <w:ind w:firstLine="709"/>
        <w:jc w:val="both"/>
        <w:rPr>
          <w:sz w:val="26"/>
          <w:szCs w:val="26"/>
        </w:rPr>
      </w:pPr>
    </w:p>
    <w:p w:rsidR="003920FF" w:rsidRPr="004F47E3" w:rsidRDefault="003920FF" w:rsidP="004F47E3">
      <w:pPr>
        <w:ind w:firstLine="709"/>
        <w:jc w:val="both"/>
        <w:rPr>
          <w:b/>
          <w:sz w:val="26"/>
          <w:szCs w:val="26"/>
        </w:rPr>
      </w:pPr>
      <w:r w:rsidRPr="004F47E3">
        <w:rPr>
          <w:b/>
          <w:sz w:val="26"/>
          <w:szCs w:val="26"/>
        </w:rPr>
        <w:t>Задачи программы:</w:t>
      </w:r>
    </w:p>
    <w:p w:rsidR="003920FF" w:rsidRPr="004F47E3" w:rsidRDefault="003920FF" w:rsidP="004F47E3">
      <w:pPr>
        <w:ind w:firstLine="709"/>
        <w:jc w:val="both"/>
        <w:rPr>
          <w:sz w:val="26"/>
          <w:szCs w:val="26"/>
        </w:rPr>
      </w:pPr>
      <w:r w:rsidRPr="004F47E3">
        <w:rPr>
          <w:sz w:val="26"/>
          <w:szCs w:val="26"/>
        </w:rPr>
        <w:t>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районе.</w:t>
      </w:r>
    </w:p>
    <w:p w:rsidR="003920FF" w:rsidRPr="004F47E3" w:rsidRDefault="003920FF" w:rsidP="004F47E3">
      <w:pPr>
        <w:ind w:firstLine="709"/>
        <w:jc w:val="both"/>
        <w:rPr>
          <w:sz w:val="26"/>
          <w:szCs w:val="26"/>
          <w:lang w:eastAsia="ru-RU"/>
        </w:rPr>
      </w:pPr>
      <w:r w:rsidRPr="004F47E3">
        <w:rPr>
          <w:sz w:val="26"/>
          <w:szCs w:val="26"/>
          <w:lang w:eastAsia="ru-RU"/>
        </w:rPr>
        <w:t>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Советском районе.</w:t>
      </w:r>
    </w:p>
    <w:p w:rsidR="003920FF" w:rsidRPr="004F47E3" w:rsidRDefault="003920FF" w:rsidP="004F47E3">
      <w:pPr>
        <w:ind w:firstLine="709"/>
        <w:jc w:val="both"/>
        <w:rPr>
          <w:sz w:val="26"/>
          <w:szCs w:val="26"/>
          <w:lang w:eastAsia="ru-RU"/>
        </w:rPr>
      </w:pPr>
    </w:p>
    <w:p w:rsidR="003920FF" w:rsidRPr="004F47E3" w:rsidRDefault="003920FF" w:rsidP="004F47E3">
      <w:pPr>
        <w:contextualSpacing/>
        <w:jc w:val="center"/>
        <w:rPr>
          <w:b/>
          <w:sz w:val="26"/>
          <w:szCs w:val="26"/>
        </w:rPr>
      </w:pPr>
      <w:r w:rsidRPr="004F47E3">
        <w:rPr>
          <w:b/>
          <w:sz w:val="26"/>
          <w:szCs w:val="26"/>
          <w:lang w:eastAsia="ru-RU"/>
        </w:rPr>
        <w:t xml:space="preserve">3. Объемы и источники финансирования программы за </w:t>
      </w:r>
      <w:r w:rsidRPr="004F47E3">
        <w:rPr>
          <w:b/>
          <w:sz w:val="26"/>
          <w:szCs w:val="26"/>
        </w:rPr>
        <w:t>2020 год.</w:t>
      </w:r>
    </w:p>
    <w:p w:rsidR="003920FF" w:rsidRPr="004F47E3" w:rsidRDefault="003920FF" w:rsidP="00EE597D">
      <w:pPr>
        <w:ind w:firstLine="567"/>
        <w:contextualSpacing/>
        <w:jc w:val="both"/>
        <w:rPr>
          <w:b/>
          <w:sz w:val="26"/>
          <w:szCs w:val="26"/>
          <w:lang w:eastAsia="ru-RU"/>
        </w:rPr>
      </w:pPr>
    </w:p>
    <w:tbl>
      <w:tblPr>
        <w:tblW w:w="10268" w:type="dxa"/>
        <w:tblLayout w:type="fixed"/>
        <w:tblCellMar>
          <w:left w:w="98" w:type="dxa"/>
        </w:tblCellMar>
        <w:tblLook w:val="0000"/>
      </w:tblPr>
      <w:tblGrid>
        <w:gridCol w:w="2618"/>
        <w:gridCol w:w="1644"/>
        <w:gridCol w:w="1548"/>
        <w:gridCol w:w="1403"/>
        <w:gridCol w:w="1583"/>
        <w:gridCol w:w="1472"/>
      </w:tblGrid>
      <w:tr w:rsidR="003920FF" w:rsidRPr="004F47E3" w:rsidTr="004F47E3">
        <w:trPr>
          <w:trHeight w:val="1072"/>
        </w:trPr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 xml:space="preserve">Годовые плановые назначения*, </w:t>
            </w:r>
          </w:p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Профинан-сировано*,</w:t>
            </w:r>
          </w:p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Фактические расходы*, тыс. руб.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392B0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% исполнения к финанси- рованию</w:t>
            </w:r>
          </w:p>
        </w:tc>
      </w:tr>
      <w:tr w:rsidR="003920FF" w:rsidRPr="004F47E3" w:rsidTr="004F47E3">
        <w:trPr>
          <w:trHeight w:val="299"/>
        </w:trPr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7649C7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1197,6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7649C7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1197,6</w:t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984C98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1197,6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7649C7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3920FF" w:rsidRPr="004F47E3" w:rsidTr="004F47E3">
        <w:trPr>
          <w:trHeight w:val="268"/>
        </w:trPr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3920FF" w:rsidRPr="004F47E3" w:rsidTr="004F47E3">
        <w:trPr>
          <w:trHeight w:val="536"/>
        </w:trPr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920FF" w:rsidRPr="004F47E3" w:rsidTr="004F47E3">
        <w:trPr>
          <w:trHeight w:val="1072"/>
        </w:trPr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 xml:space="preserve">Бюджет </w:t>
            </w:r>
          </w:p>
          <w:p w:rsidR="003920FF" w:rsidRPr="004F47E3" w:rsidRDefault="003920FF" w:rsidP="00392B06">
            <w:pPr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 xml:space="preserve">Ханты-Мансийского автономного </w:t>
            </w:r>
          </w:p>
          <w:p w:rsidR="003920FF" w:rsidRPr="004F47E3" w:rsidRDefault="003920FF" w:rsidP="00392B06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округа - Югры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C42654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A11BB5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3920FF" w:rsidRPr="004F47E3" w:rsidTr="004F47E3">
        <w:trPr>
          <w:trHeight w:val="536"/>
        </w:trPr>
        <w:tc>
          <w:tcPr>
            <w:tcW w:w="2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 xml:space="preserve">Бюджет </w:t>
            </w:r>
          </w:p>
          <w:p w:rsidR="003920FF" w:rsidRPr="004F47E3" w:rsidRDefault="003920FF" w:rsidP="00392B06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5B14D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1197,6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5B14D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1197,6</w:t>
            </w:r>
          </w:p>
        </w:tc>
        <w:tc>
          <w:tcPr>
            <w:tcW w:w="1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5B14D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5B14D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1197,6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5B14DB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100,0</w:t>
            </w:r>
          </w:p>
        </w:tc>
      </w:tr>
    </w:tbl>
    <w:p w:rsidR="003920FF" w:rsidRPr="004F47E3" w:rsidRDefault="003920FF" w:rsidP="004F47E3">
      <w:pPr>
        <w:jc w:val="both"/>
        <w:rPr>
          <w:sz w:val="26"/>
          <w:szCs w:val="26"/>
        </w:rPr>
      </w:pPr>
      <w:r w:rsidRPr="004F47E3">
        <w:rPr>
          <w:sz w:val="26"/>
          <w:szCs w:val="26"/>
          <w:lang w:eastAsia="ru-RU"/>
        </w:rPr>
        <w:t>*</w:t>
      </w:r>
      <w:r w:rsidRPr="004F47E3">
        <w:rPr>
          <w:sz w:val="26"/>
          <w:szCs w:val="26"/>
        </w:rPr>
        <w:t>- ( по данным Финансово-экономического  управления администрации Советского района).</w:t>
      </w:r>
    </w:p>
    <w:p w:rsidR="003920FF" w:rsidRPr="004F47E3" w:rsidRDefault="003920FF" w:rsidP="00EE597D">
      <w:pPr>
        <w:rPr>
          <w:sz w:val="26"/>
          <w:szCs w:val="26"/>
        </w:rPr>
      </w:pPr>
    </w:p>
    <w:p w:rsidR="003920FF" w:rsidRPr="004F47E3" w:rsidRDefault="003920FF" w:rsidP="00B050B9">
      <w:pPr>
        <w:tabs>
          <w:tab w:val="left" w:pos="567"/>
          <w:tab w:val="left" w:pos="709"/>
        </w:tabs>
        <w:ind w:firstLine="709"/>
        <w:contextualSpacing/>
        <w:jc w:val="both"/>
        <w:rPr>
          <w:sz w:val="26"/>
          <w:szCs w:val="26"/>
          <w:lang w:eastAsia="ru-RU"/>
        </w:rPr>
      </w:pPr>
    </w:p>
    <w:p w:rsidR="003920FF" w:rsidRPr="004F47E3" w:rsidRDefault="003920FF" w:rsidP="004F47E3">
      <w:pPr>
        <w:tabs>
          <w:tab w:val="left" w:pos="567"/>
          <w:tab w:val="left" w:pos="709"/>
        </w:tabs>
        <w:contextualSpacing/>
        <w:jc w:val="center"/>
        <w:rPr>
          <w:b/>
          <w:sz w:val="26"/>
          <w:szCs w:val="26"/>
        </w:rPr>
      </w:pPr>
      <w:r w:rsidRPr="004F47E3">
        <w:rPr>
          <w:b/>
          <w:sz w:val="26"/>
          <w:szCs w:val="26"/>
          <w:lang w:eastAsia="ru-RU"/>
        </w:rPr>
        <w:t xml:space="preserve">4. Выполнение мероприятий программы за </w:t>
      </w:r>
      <w:r w:rsidRPr="004F47E3">
        <w:rPr>
          <w:b/>
          <w:sz w:val="26"/>
          <w:szCs w:val="26"/>
        </w:rPr>
        <w:t>2020 год.</w:t>
      </w:r>
    </w:p>
    <w:p w:rsidR="003920FF" w:rsidRPr="004F47E3" w:rsidRDefault="003920FF" w:rsidP="003571B4">
      <w:pPr>
        <w:tabs>
          <w:tab w:val="left" w:pos="567"/>
          <w:tab w:val="left" w:pos="709"/>
        </w:tabs>
        <w:spacing w:after="200" w:line="276" w:lineRule="auto"/>
        <w:contextualSpacing/>
        <w:jc w:val="both"/>
        <w:rPr>
          <w:sz w:val="26"/>
          <w:szCs w:val="26"/>
          <w:lang w:eastAsia="ru-RU"/>
        </w:rPr>
      </w:pPr>
    </w:p>
    <w:tbl>
      <w:tblPr>
        <w:tblW w:w="10178" w:type="dxa"/>
        <w:tblLayout w:type="fixed"/>
        <w:tblCellMar>
          <w:left w:w="98" w:type="dxa"/>
        </w:tblCellMar>
        <w:tblLook w:val="0000"/>
      </w:tblPr>
      <w:tblGrid>
        <w:gridCol w:w="665"/>
        <w:gridCol w:w="3402"/>
        <w:gridCol w:w="1560"/>
        <w:gridCol w:w="4551"/>
      </w:tblGrid>
      <w:tr w:rsidR="003920FF" w:rsidRPr="004F47E3" w:rsidTr="004F47E3">
        <w:trPr>
          <w:trHeight w:val="764"/>
        </w:trPr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DC4E6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№</w:t>
            </w:r>
          </w:p>
          <w:p w:rsidR="003920FF" w:rsidRPr="004F47E3" w:rsidRDefault="003920FF" w:rsidP="00DC4E6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DC4E66">
            <w:pPr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Наименование</w:t>
            </w:r>
          </w:p>
          <w:p w:rsidR="003920FF" w:rsidRPr="004F47E3" w:rsidRDefault="003920FF" w:rsidP="00DC4E6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мероприятий программы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DC4E66">
            <w:pPr>
              <w:jc w:val="center"/>
              <w:rPr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  <w:lang w:eastAsia="ru-RU"/>
              </w:rPr>
              <w:t>Фактические расходы,</w:t>
            </w:r>
          </w:p>
          <w:p w:rsidR="003920FF" w:rsidRPr="004F47E3" w:rsidRDefault="003920FF" w:rsidP="00DC4E6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DC4E6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Информация</w:t>
            </w:r>
          </w:p>
          <w:p w:rsidR="003920FF" w:rsidRPr="004F47E3" w:rsidRDefault="003920FF" w:rsidP="00DC4E66">
            <w:pPr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3920FF" w:rsidRPr="004F47E3" w:rsidTr="004F47E3">
        <w:trPr>
          <w:trHeight w:val="279"/>
        </w:trPr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napToGrid w:val="0"/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autoSpaceDE w:val="0"/>
              <w:rPr>
                <w:sz w:val="26"/>
                <w:szCs w:val="26"/>
              </w:rPr>
            </w:pPr>
            <w:r w:rsidRPr="004F47E3">
              <w:rPr>
                <w:color w:val="000000"/>
                <w:sz w:val="26"/>
                <w:szCs w:val="26"/>
                <w:lang w:eastAsia="ru-RU"/>
              </w:rPr>
              <w:t>Обеспечение повышения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0495E">
            <w:pPr>
              <w:snapToGrid w:val="0"/>
              <w:jc w:val="center"/>
              <w:rPr>
                <w:sz w:val="26"/>
                <w:szCs w:val="26"/>
                <w:highlight w:val="white"/>
                <w:lang w:eastAsia="ru-RU"/>
              </w:rPr>
            </w:pPr>
            <w:r w:rsidRPr="004F47E3">
              <w:rPr>
                <w:sz w:val="26"/>
                <w:szCs w:val="26"/>
                <w:highlight w:val="white"/>
                <w:lang w:eastAsia="ru-RU"/>
              </w:rPr>
              <w:t>1,0</w:t>
            </w:r>
          </w:p>
        </w:tc>
        <w:tc>
          <w:tcPr>
            <w:tcW w:w="4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55058C">
            <w:pPr>
              <w:pStyle w:val="western"/>
              <w:ind w:right="45"/>
              <w:jc w:val="left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Проведена работа по актуализации паспортов доступности объектов социальной инфраструктуры Советского района. Проведена консультативная работа по обновлению паспортов доступности ОСИ подведомственных учреждений.</w:t>
            </w:r>
          </w:p>
          <w:p w:rsidR="003920FF" w:rsidRPr="004F47E3" w:rsidRDefault="003920FF" w:rsidP="000948F3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1,0 (тыс. руб.) израсходована Муниципальным бюджетным учреждением культуры «Межпоселенческая библиотека Советского района» на приобретение знака вызов персонала.</w:t>
            </w:r>
          </w:p>
          <w:p w:rsidR="003920FF" w:rsidRPr="004F47E3" w:rsidRDefault="003920FF" w:rsidP="000948F3">
            <w:pPr>
              <w:rPr>
                <w:sz w:val="26"/>
                <w:szCs w:val="26"/>
              </w:rPr>
            </w:pPr>
          </w:p>
        </w:tc>
      </w:tr>
      <w:tr w:rsidR="003920FF" w:rsidRPr="004F47E3" w:rsidTr="004F47E3">
        <w:trPr>
          <w:trHeight w:val="279"/>
        </w:trPr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napToGrid w:val="0"/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uppressAutoHyphens w:val="0"/>
              <w:spacing w:before="100" w:beforeAutospacing="1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4F47E3">
              <w:rPr>
                <w:color w:val="000000"/>
                <w:sz w:val="26"/>
                <w:szCs w:val="26"/>
                <w:lang w:eastAsia="ru-RU"/>
              </w:rPr>
              <w:t xml:space="preserve">Создание условий для преодоления социальной разобщенности в обществе </w:t>
            </w:r>
            <w:r w:rsidRPr="004F47E3">
              <w:rPr>
                <w:color w:val="000000"/>
                <w:sz w:val="26"/>
                <w:szCs w:val="26"/>
                <w:lang w:eastAsia="ru-RU"/>
              </w:rPr>
              <w:br/>
              <w:t xml:space="preserve">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Советском районе </w:t>
            </w:r>
          </w:p>
          <w:p w:rsidR="003920FF" w:rsidRPr="004F47E3" w:rsidRDefault="003920FF" w:rsidP="00392B06">
            <w:pPr>
              <w:autoSpaceDE w:val="0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napToGrid w:val="0"/>
              <w:jc w:val="center"/>
              <w:rPr>
                <w:sz w:val="26"/>
                <w:szCs w:val="26"/>
                <w:highlight w:val="white"/>
                <w:lang w:eastAsia="ru-RU"/>
              </w:rPr>
            </w:pPr>
            <w:r w:rsidRPr="004F47E3">
              <w:rPr>
                <w:sz w:val="26"/>
                <w:szCs w:val="26"/>
                <w:highlight w:val="white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4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0948F3">
            <w:pPr>
              <w:tabs>
                <w:tab w:val="center" w:pos="4677"/>
                <w:tab w:val="left" w:pos="6792"/>
              </w:tabs>
              <w:rPr>
                <w:color w:val="auto"/>
                <w:sz w:val="26"/>
                <w:szCs w:val="26"/>
                <w:lang w:eastAsia="ru-RU"/>
              </w:rPr>
            </w:pPr>
            <w:r w:rsidRPr="004F47E3">
              <w:rPr>
                <w:sz w:val="26"/>
                <w:szCs w:val="26"/>
              </w:rPr>
              <w:t xml:space="preserve">1. </w:t>
            </w:r>
            <w:r w:rsidRPr="004F47E3">
              <w:rPr>
                <w:color w:val="auto"/>
                <w:sz w:val="26"/>
                <w:szCs w:val="26"/>
                <w:lang w:eastAsia="ru-RU"/>
              </w:rPr>
              <w:t>Всего за 2020 год проведено 25 мероприятий, направленных на формирование позитивного отношения к проблемам инвалидов, на социальную адаптацию инвалидов.</w:t>
            </w:r>
          </w:p>
          <w:p w:rsidR="003920FF" w:rsidRPr="004F47E3" w:rsidRDefault="003920FF" w:rsidP="00456990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4F47E3">
              <w:rPr>
                <w:rFonts w:ascii="Times New Roman" w:hAnsi="Times New Roman"/>
                <w:sz w:val="26"/>
                <w:szCs w:val="26"/>
              </w:rPr>
              <w:t>2. В целях информационного обеспечения функционирования муниципальной системы комплексной помощи детям с РАС и семьям, их воспитывающих размещены на сайте Советского района:</w:t>
            </w:r>
          </w:p>
          <w:p w:rsidR="003920FF" w:rsidRPr="004F47E3" w:rsidRDefault="003920FF" w:rsidP="0055058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4F47E3">
              <w:rPr>
                <w:rFonts w:ascii="Times New Roman" w:hAnsi="Times New Roman"/>
                <w:sz w:val="26"/>
                <w:szCs w:val="26"/>
              </w:rPr>
              <w:t>- перечень организаций, предоставляющих услуги детям группы риска с признаками расстройства аутистического спектра и расстройствами аутистического спектра;</w:t>
            </w:r>
          </w:p>
          <w:p w:rsidR="003920FF" w:rsidRPr="004F47E3" w:rsidRDefault="003920FF" w:rsidP="00DB002F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4F47E3">
              <w:rPr>
                <w:rFonts w:ascii="Times New Roman" w:hAnsi="Times New Roman"/>
                <w:sz w:val="26"/>
                <w:szCs w:val="26"/>
              </w:rPr>
              <w:t>- реестр специалистов разной ведомственной принадлежности и некоммерческих организаций, оказывающих услуги в сфере культуры, образования, здравоохранения, физической культуры и спорта, социальной защиты и занятости населения людям с РАС, их семьям;</w:t>
            </w:r>
          </w:p>
          <w:p w:rsidR="003920FF" w:rsidRPr="004F47E3" w:rsidRDefault="003920FF" w:rsidP="004C7594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4F47E3">
              <w:rPr>
                <w:rFonts w:ascii="Times New Roman" w:hAnsi="Times New Roman"/>
                <w:sz w:val="26"/>
                <w:szCs w:val="26"/>
              </w:rPr>
              <w:t>- информационные материалы.</w:t>
            </w:r>
          </w:p>
        </w:tc>
      </w:tr>
      <w:tr w:rsidR="003920FF" w:rsidRPr="004F47E3" w:rsidTr="004F47E3">
        <w:trPr>
          <w:trHeight w:val="279"/>
        </w:trPr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napToGrid w:val="0"/>
              <w:jc w:val="center"/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uppressAutoHyphens w:val="0"/>
              <w:spacing w:before="100" w:beforeAutospacing="1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4F47E3">
              <w:rPr>
                <w:color w:val="000000"/>
                <w:sz w:val="26"/>
                <w:szCs w:val="26"/>
                <w:lang w:eastAsia="ru-RU"/>
              </w:rPr>
              <w:t>Реализация проекта «Советский район - территория равных возможностей».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920FF" w:rsidRPr="004F47E3" w:rsidRDefault="003920FF" w:rsidP="00392B06">
            <w:pPr>
              <w:snapToGrid w:val="0"/>
              <w:jc w:val="center"/>
              <w:rPr>
                <w:sz w:val="26"/>
                <w:szCs w:val="26"/>
                <w:highlight w:val="white"/>
                <w:lang w:eastAsia="ru-RU"/>
              </w:rPr>
            </w:pPr>
            <w:r w:rsidRPr="004F47E3">
              <w:rPr>
                <w:sz w:val="26"/>
                <w:szCs w:val="26"/>
                <w:highlight w:val="white"/>
                <w:lang w:eastAsia="ru-RU"/>
              </w:rPr>
              <w:t>1196,6</w:t>
            </w:r>
          </w:p>
          <w:p w:rsidR="003920FF" w:rsidRPr="004F47E3" w:rsidRDefault="003920FF" w:rsidP="00392B06">
            <w:pPr>
              <w:snapToGrid w:val="0"/>
              <w:jc w:val="center"/>
              <w:rPr>
                <w:sz w:val="26"/>
                <w:szCs w:val="26"/>
                <w:highlight w:val="white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920FF" w:rsidRPr="004F47E3" w:rsidRDefault="003920FF" w:rsidP="0030495E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Денежные средства направлены:</w:t>
            </w:r>
          </w:p>
          <w:p w:rsidR="003920FF" w:rsidRPr="004F47E3" w:rsidRDefault="003920FF" w:rsidP="0030495E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 xml:space="preserve">56,3 тыс. рублей - на приобретение компьютерной техники, фототехника (цветной принтер, фотокамера) </w:t>
            </w:r>
          </w:p>
          <w:p w:rsidR="003920FF" w:rsidRPr="004F47E3" w:rsidRDefault="003920FF" w:rsidP="00270BA1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100,0 тыс. рублей - на подготовку ежегодного творческого фестиваля для семей с детьми «Шаг на встречу».</w:t>
            </w:r>
          </w:p>
          <w:p w:rsidR="003920FF" w:rsidRPr="004F47E3" w:rsidRDefault="003920FF" w:rsidP="00270BA1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250,0 тыс. рублей - на приобретение реабилитационного оборудования - тренажер – Вертикализатор для реализации программы по организации присмотра за детьми - инвалидами в период отсутствия родителей «Передышка».</w:t>
            </w:r>
          </w:p>
          <w:p w:rsidR="003920FF" w:rsidRPr="004F47E3" w:rsidRDefault="003920FF" w:rsidP="00270BA1">
            <w:pPr>
              <w:rPr>
                <w:i/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200,0 тыс. рублей - на приобретение интерактивной песочницы - стол «Островок» для реализации программы по формированию родительских компетенций в сфере социальной адаптации детей инвалидов и детей с ОВЗ посредством технологий «Оккупациональная терапия</w:t>
            </w:r>
            <w:r w:rsidRPr="004F47E3">
              <w:rPr>
                <w:i/>
                <w:sz w:val="26"/>
                <w:szCs w:val="26"/>
              </w:rPr>
              <w:t>».</w:t>
            </w:r>
          </w:p>
          <w:p w:rsidR="003920FF" w:rsidRPr="004F47E3" w:rsidRDefault="003920FF" w:rsidP="00270BA1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50,0 тыс. рублей - на проведение районной конференции «Семья с особенным ребенком - объект муниципальной социальной поддержки».</w:t>
            </w:r>
          </w:p>
          <w:p w:rsidR="003920FF" w:rsidRPr="004F47E3" w:rsidRDefault="003920FF" w:rsidP="00270BA1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80,0 тыс. рублей - для разработки содержания и создания портфолио достижений семей, отражающих успехи детей - участников проекта.</w:t>
            </w:r>
          </w:p>
          <w:p w:rsidR="003920FF" w:rsidRPr="004F47E3" w:rsidRDefault="003920FF" w:rsidP="00270BA1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100,0 тыс. рублей - для издания и распространения информационно-методического сборника.</w:t>
            </w:r>
          </w:p>
          <w:p w:rsidR="003920FF" w:rsidRPr="004F47E3" w:rsidRDefault="003920FF" w:rsidP="00270BA1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150,0 тыс. рублей - для реализации программы выходного дня «СемЯ» по организации досуга семей с детьми - инвалидами и с детьми с ОВЗ, проживающими на территории Советского района.</w:t>
            </w:r>
          </w:p>
          <w:p w:rsidR="003920FF" w:rsidRPr="004F47E3" w:rsidRDefault="003920FF" w:rsidP="0076064F">
            <w:pPr>
              <w:rPr>
                <w:sz w:val="26"/>
                <w:szCs w:val="26"/>
              </w:rPr>
            </w:pPr>
            <w:r w:rsidRPr="004F47E3">
              <w:rPr>
                <w:sz w:val="26"/>
                <w:szCs w:val="26"/>
              </w:rPr>
              <w:t>210,3 тыс. рублей - на организацию и проведение повышения профессиональных компетенций специалистов, непосредственно работающих с целевой группой проекта «Советский район - территория равных возможностей».</w:t>
            </w:r>
          </w:p>
        </w:tc>
      </w:tr>
    </w:tbl>
    <w:p w:rsidR="003920FF" w:rsidRPr="004F47E3" w:rsidRDefault="003920FF" w:rsidP="00B050B9">
      <w:pPr>
        <w:ind w:firstLine="567"/>
        <w:jc w:val="both"/>
        <w:rPr>
          <w:sz w:val="26"/>
          <w:szCs w:val="26"/>
          <w:lang w:eastAsia="ru-RU"/>
        </w:rPr>
      </w:pPr>
    </w:p>
    <w:p w:rsidR="003920FF" w:rsidRPr="004F47E3" w:rsidRDefault="003920FF" w:rsidP="00B050B9">
      <w:pPr>
        <w:ind w:firstLine="567"/>
        <w:jc w:val="both"/>
        <w:rPr>
          <w:sz w:val="26"/>
          <w:szCs w:val="26"/>
          <w:lang w:eastAsia="ru-RU"/>
        </w:rPr>
      </w:pPr>
    </w:p>
    <w:p w:rsidR="003920FF" w:rsidRPr="004F47E3" w:rsidRDefault="003920FF" w:rsidP="00D14069">
      <w:pPr>
        <w:jc w:val="center"/>
        <w:rPr>
          <w:b/>
          <w:sz w:val="26"/>
          <w:szCs w:val="26"/>
          <w:lang w:eastAsia="ru-RU"/>
        </w:rPr>
      </w:pPr>
      <w:r w:rsidRPr="004F47E3">
        <w:rPr>
          <w:b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3920FF" w:rsidRPr="004F47E3" w:rsidRDefault="003920FF" w:rsidP="00D14069">
      <w:pPr>
        <w:ind w:firstLine="567"/>
        <w:jc w:val="center"/>
        <w:rPr>
          <w:sz w:val="26"/>
          <w:szCs w:val="26"/>
          <w:lang w:eastAsia="ru-RU"/>
        </w:rPr>
      </w:pPr>
    </w:p>
    <w:tbl>
      <w:tblPr>
        <w:tblW w:w="10019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567"/>
        <w:gridCol w:w="4293"/>
        <w:gridCol w:w="1560"/>
        <w:gridCol w:w="1701"/>
        <w:gridCol w:w="1898"/>
      </w:tblGrid>
      <w:tr w:rsidR="003920FF" w:rsidRPr="004F47E3" w:rsidTr="004F47E3">
        <w:trPr>
          <w:trHeight w:val="22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2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4F47E3">
              <w:rPr>
                <w:color w:val="auto"/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Значение ц</w:t>
            </w:r>
            <w:r w:rsidRPr="004F47E3">
              <w:rPr>
                <w:color w:val="auto"/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8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sz w:val="26"/>
                <w:szCs w:val="26"/>
                <w:lang w:eastAsia="ru-RU"/>
              </w:rPr>
            </w:pPr>
            <w:r w:rsidRPr="004F47E3">
              <w:rPr>
                <w:color w:val="auto"/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sz w:val="26"/>
                <w:szCs w:val="26"/>
                <w:lang w:eastAsia="ru-RU"/>
              </w:rPr>
              <w:t>(%)</w:t>
            </w:r>
          </w:p>
        </w:tc>
      </w:tr>
      <w:tr w:rsidR="003920FF" w:rsidRPr="004F47E3" w:rsidTr="004F47E3">
        <w:trPr>
          <w:trHeight w:val="856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2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8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20FF" w:rsidRPr="004F47E3" w:rsidRDefault="003920FF" w:rsidP="00B050B9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</w:p>
        </w:tc>
      </w:tr>
      <w:tr w:rsidR="003920FF" w:rsidRPr="004F47E3" w:rsidTr="004F47E3">
        <w:trPr>
          <w:trHeight w:val="85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30495E">
            <w:pPr>
              <w:snapToGrid w:val="0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sz w:val="26"/>
                <w:szCs w:val="26"/>
              </w:rPr>
              <w:t>1. Увеличение количества объектов, на которых п</w:t>
            </w:r>
            <w:r w:rsidRPr="004F47E3">
              <w:rPr>
                <w:color w:val="000000"/>
                <w:sz w:val="26"/>
                <w:szCs w:val="26"/>
                <w:lang w:eastAsia="ru-RU"/>
              </w:rPr>
              <w:t>роведены мероприятия по дооборудованию, адаптации объектов социальной сферы, находящихся в собственности Советского района, для инвалидов и других маломобильных групп населения</w:t>
            </w:r>
            <w:r w:rsidRPr="004F47E3">
              <w:rPr>
                <w:sz w:val="26"/>
                <w:szCs w:val="26"/>
              </w:rPr>
              <w:t xml:space="preserve"> </w:t>
            </w:r>
            <w:r w:rsidRPr="004F47E3">
              <w:rPr>
                <w:sz w:val="26"/>
                <w:szCs w:val="26"/>
                <w:lang w:eastAsia="ru-RU"/>
              </w:rPr>
              <w:t>за период реализации программы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B050B9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20FF" w:rsidRPr="004F47E3" w:rsidRDefault="003920FF" w:rsidP="00B050B9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50,0</w:t>
            </w:r>
          </w:p>
        </w:tc>
      </w:tr>
      <w:tr w:rsidR="003920FF" w:rsidRPr="004F47E3" w:rsidTr="004F47E3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3920FF" w:rsidRPr="004F47E3" w:rsidRDefault="003920FF" w:rsidP="00B050B9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3920FF" w:rsidRPr="004F47E3" w:rsidRDefault="003920FF" w:rsidP="0030495E">
            <w:pPr>
              <w:snapToGrid w:val="0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sz w:val="26"/>
                <w:szCs w:val="26"/>
                <w:lang w:eastAsia="ru-RU"/>
              </w:rPr>
              <w:t>Увеличение количества мероприятий, направленных на социальную адаптацию инвалидов Советского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3920FF" w:rsidRPr="004F47E3" w:rsidRDefault="003920FF" w:rsidP="00CA3D20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</w:tcBorders>
          </w:tcPr>
          <w:p w:rsidR="003920FF" w:rsidRPr="004F47E3" w:rsidRDefault="003920FF" w:rsidP="0076064F">
            <w:pPr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20FF" w:rsidRPr="004F47E3" w:rsidRDefault="003920FF" w:rsidP="0076064F">
            <w:pPr>
              <w:snapToGrid w:val="0"/>
              <w:jc w:val="center"/>
              <w:rPr>
                <w:color w:val="auto"/>
                <w:kern w:val="1"/>
                <w:sz w:val="26"/>
                <w:szCs w:val="26"/>
                <w:lang w:eastAsia="en-US"/>
              </w:rPr>
            </w:pPr>
            <w:r w:rsidRPr="004F47E3">
              <w:rPr>
                <w:color w:val="auto"/>
                <w:kern w:val="1"/>
                <w:sz w:val="26"/>
                <w:szCs w:val="26"/>
                <w:lang w:eastAsia="en-US"/>
              </w:rPr>
              <w:t>104,2</w:t>
            </w:r>
          </w:p>
        </w:tc>
      </w:tr>
    </w:tbl>
    <w:p w:rsidR="003920FF" w:rsidRPr="004F47E3" w:rsidRDefault="003920FF" w:rsidP="00B050B9">
      <w:pPr>
        <w:ind w:firstLine="567"/>
        <w:jc w:val="both"/>
        <w:rPr>
          <w:color w:val="auto"/>
          <w:sz w:val="26"/>
          <w:szCs w:val="26"/>
        </w:rPr>
      </w:pPr>
    </w:p>
    <w:p w:rsidR="003920FF" w:rsidRPr="004F47E3" w:rsidRDefault="003920FF" w:rsidP="004F47E3">
      <w:pPr>
        <w:tabs>
          <w:tab w:val="num" w:pos="1080"/>
        </w:tabs>
        <w:ind w:firstLine="720"/>
        <w:jc w:val="both"/>
        <w:rPr>
          <w:color w:val="auto"/>
          <w:sz w:val="26"/>
          <w:szCs w:val="26"/>
          <w:highlight w:val="yellow"/>
          <w:lang w:eastAsia="ar-SA"/>
        </w:rPr>
      </w:pPr>
      <w:r w:rsidRPr="004F47E3">
        <w:rPr>
          <w:color w:val="auto"/>
          <w:sz w:val="26"/>
          <w:szCs w:val="26"/>
        </w:rPr>
        <w:t>*</w:t>
      </w:r>
      <w:r w:rsidRPr="004F47E3">
        <w:rPr>
          <w:color w:val="auto"/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3920FF" w:rsidRPr="004F47E3" w:rsidRDefault="003920FF" w:rsidP="004F47E3">
      <w:pPr>
        <w:tabs>
          <w:tab w:val="num" w:pos="1080"/>
        </w:tabs>
        <w:ind w:firstLine="720"/>
        <w:jc w:val="both"/>
        <w:rPr>
          <w:color w:val="auto"/>
          <w:sz w:val="26"/>
          <w:szCs w:val="26"/>
          <w:lang w:eastAsia="ar-SA"/>
        </w:rPr>
      </w:pPr>
      <w:r w:rsidRPr="004F47E3">
        <w:rPr>
          <w:color w:val="auto"/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3920FF" w:rsidRPr="004F47E3" w:rsidRDefault="003920FF" w:rsidP="00D14069">
      <w:pPr>
        <w:suppressAutoHyphens w:val="0"/>
        <w:ind w:firstLine="709"/>
        <w:jc w:val="both"/>
        <w:rPr>
          <w:b/>
          <w:color w:val="auto"/>
          <w:sz w:val="26"/>
          <w:szCs w:val="26"/>
          <w:lang w:eastAsia="ru-RU"/>
        </w:rPr>
      </w:pPr>
    </w:p>
    <w:p w:rsidR="003920FF" w:rsidRPr="004F47E3" w:rsidRDefault="003920FF" w:rsidP="004F47E3">
      <w:pPr>
        <w:suppressAutoHyphens w:val="0"/>
        <w:jc w:val="center"/>
        <w:rPr>
          <w:rFonts w:eastAsia="SimSun"/>
          <w:b/>
          <w:bCs/>
          <w:iCs/>
          <w:color w:val="auto"/>
          <w:sz w:val="26"/>
          <w:szCs w:val="26"/>
          <w:lang w:eastAsia="ru-RU"/>
        </w:rPr>
      </w:pPr>
      <w:r w:rsidRPr="004F47E3">
        <w:rPr>
          <w:b/>
          <w:color w:val="auto"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</w:p>
    <w:p w:rsidR="003920FF" w:rsidRDefault="003920FF" w:rsidP="00D14069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</w:p>
    <w:p w:rsidR="003920FF" w:rsidRPr="004F47E3" w:rsidRDefault="003920FF" w:rsidP="00D14069">
      <w:pPr>
        <w:suppressAutoHyphens w:val="0"/>
        <w:ind w:firstLine="709"/>
        <w:jc w:val="both"/>
        <w:rPr>
          <w:color w:val="auto"/>
          <w:sz w:val="26"/>
          <w:szCs w:val="26"/>
          <w:lang w:eastAsia="ru-RU"/>
        </w:rPr>
      </w:pPr>
      <w:r w:rsidRPr="004F47E3">
        <w:rPr>
          <w:color w:val="auto"/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4F47E3">
        <w:rPr>
          <w:rFonts w:eastAsia="SimSun"/>
          <w:bCs/>
          <w:iCs/>
          <w:color w:val="auto"/>
          <w:sz w:val="26"/>
          <w:szCs w:val="26"/>
          <w:lang w:eastAsia="ru-RU"/>
        </w:rPr>
        <w:t>«</w:t>
      </w:r>
      <w:r w:rsidRPr="004F47E3">
        <w:rPr>
          <w:color w:val="auto"/>
          <w:sz w:val="26"/>
          <w:szCs w:val="26"/>
          <w:lang w:eastAsia="ru-RU"/>
        </w:rPr>
        <w:t>О Методике оценки эффективности</w:t>
      </w:r>
      <w:r w:rsidRPr="004F47E3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 </w:t>
      </w:r>
      <w:r w:rsidRPr="004F47E3">
        <w:rPr>
          <w:color w:val="000000"/>
          <w:sz w:val="26"/>
          <w:szCs w:val="26"/>
          <w:lang w:eastAsia="ru-RU"/>
        </w:rPr>
        <w:t xml:space="preserve">реализации </w:t>
      </w:r>
      <w:r w:rsidRPr="004F47E3">
        <w:rPr>
          <w:color w:val="auto"/>
          <w:sz w:val="26"/>
          <w:szCs w:val="26"/>
          <w:lang w:eastAsia="ru-RU"/>
        </w:rPr>
        <w:t>муниципальных программ Советского района</w:t>
      </w:r>
      <w:r w:rsidRPr="004F47E3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» </w:t>
      </w:r>
      <w:r w:rsidRPr="004F47E3">
        <w:rPr>
          <w:sz w:val="26"/>
          <w:szCs w:val="26"/>
        </w:rPr>
        <w:t xml:space="preserve">(с изменениями от 31.12.2019 № 452-р) </w:t>
      </w:r>
      <w:r w:rsidRPr="004F47E3">
        <w:rPr>
          <w:rFonts w:eastAsia="SimSun"/>
          <w:bCs/>
          <w:iCs/>
          <w:sz w:val="26"/>
          <w:szCs w:val="26"/>
          <w:lang w:eastAsia="ru-RU"/>
        </w:rPr>
        <w:t xml:space="preserve">  </w:t>
      </w:r>
      <w:r w:rsidRPr="004F47E3">
        <w:rPr>
          <w:rFonts w:eastAsia="SimSun"/>
          <w:bCs/>
          <w:iCs/>
          <w:color w:val="auto"/>
          <w:sz w:val="26"/>
          <w:szCs w:val="26"/>
          <w:lang w:eastAsia="ru-RU"/>
        </w:rPr>
        <w:t xml:space="preserve"> программа </w:t>
      </w:r>
      <w:r w:rsidRPr="004F47E3">
        <w:rPr>
          <w:color w:val="auto"/>
          <w:sz w:val="26"/>
          <w:szCs w:val="26"/>
          <w:lang w:eastAsia="ru-RU"/>
        </w:rPr>
        <w:t xml:space="preserve">оценивается как </w:t>
      </w:r>
      <w:r w:rsidRPr="004F47E3">
        <w:rPr>
          <w:sz w:val="26"/>
          <w:szCs w:val="26"/>
          <w:lang w:eastAsia="ru-RU"/>
        </w:rPr>
        <w:t xml:space="preserve">«умеренно эффективная»  </w:t>
      </w:r>
      <w:r w:rsidRPr="004F47E3">
        <w:rPr>
          <w:color w:val="auto"/>
          <w:sz w:val="26"/>
          <w:szCs w:val="26"/>
          <w:lang w:eastAsia="ru-RU"/>
        </w:rPr>
        <w:t>(значение балльной интегральной оценки составляет – 7,75 баллов).</w:t>
      </w:r>
    </w:p>
    <w:p w:rsidR="003920FF" w:rsidRPr="004F47E3" w:rsidRDefault="003920FF" w:rsidP="00EE597D">
      <w:pPr>
        <w:jc w:val="both"/>
        <w:rPr>
          <w:sz w:val="26"/>
          <w:szCs w:val="26"/>
          <w:lang w:eastAsia="ru-RU"/>
        </w:rPr>
      </w:pPr>
    </w:p>
    <w:sectPr w:rsidR="003920FF" w:rsidRPr="004F47E3" w:rsidSect="004F47E3">
      <w:pgSz w:w="11906" w:h="16838"/>
      <w:pgMar w:top="1134" w:right="56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1AC"/>
    <w:rsid w:val="00025687"/>
    <w:rsid w:val="00046183"/>
    <w:rsid w:val="00051CBA"/>
    <w:rsid w:val="0007404A"/>
    <w:rsid w:val="000948F3"/>
    <w:rsid w:val="000C7B5F"/>
    <w:rsid w:val="000E139E"/>
    <w:rsid w:val="000E5C2E"/>
    <w:rsid w:val="00111880"/>
    <w:rsid w:val="00163BF9"/>
    <w:rsid w:val="00173257"/>
    <w:rsid w:val="002019A0"/>
    <w:rsid w:val="0020616F"/>
    <w:rsid w:val="00235558"/>
    <w:rsid w:val="00270BA1"/>
    <w:rsid w:val="002E38F2"/>
    <w:rsid w:val="0030495E"/>
    <w:rsid w:val="003571B4"/>
    <w:rsid w:val="00381CA8"/>
    <w:rsid w:val="003920FF"/>
    <w:rsid w:val="00392B06"/>
    <w:rsid w:val="003B7248"/>
    <w:rsid w:val="003D05C1"/>
    <w:rsid w:val="003E7EF5"/>
    <w:rsid w:val="003F5DFB"/>
    <w:rsid w:val="00456990"/>
    <w:rsid w:val="0046030C"/>
    <w:rsid w:val="004965DF"/>
    <w:rsid w:val="004C3B54"/>
    <w:rsid w:val="004C7594"/>
    <w:rsid w:val="004D426A"/>
    <w:rsid w:val="004F47E3"/>
    <w:rsid w:val="004F5295"/>
    <w:rsid w:val="00511561"/>
    <w:rsid w:val="00513EE0"/>
    <w:rsid w:val="0055058C"/>
    <w:rsid w:val="00594977"/>
    <w:rsid w:val="005B14DB"/>
    <w:rsid w:val="006018B0"/>
    <w:rsid w:val="006508F5"/>
    <w:rsid w:val="006A667C"/>
    <w:rsid w:val="006C510E"/>
    <w:rsid w:val="006F6FD7"/>
    <w:rsid w:val="0076064F"/>
    <w:rsid w:val="007649C7"/>
    <w:rsid w:val="00771C97"/>
    <w:rsid w:val="007A2264"/>
    <w:rsid w:val="007A6A14"/>
    <w:rsid w:val="008344A7"/>
    <w:rsid w:val="0085481C"/>
    <w:rsid w:val="00862710"/>
    <w:rsid w:val="00886A06"/>
    <w:rsid w:val="008A7DA0"/>
    <w:rsid w:val="008C0274"/>
    <w:rsid w:val="008C4342"/>
    <w:rsid w:val="00917050"/>
    <w:rsid w:val="009201F3"/>
    <w:rsid w:val="00984C98"/>
    <w:rsid w:val="009E0282"/>
    <w:rsid w:val="00A11BB5"/>
    <w:rsid w:val="00A316FA"/>
    <w:rsid w:val="00A651AC"/>
    <w:rsid w:val="00A747A0"/>
    <w:rsid w:val="00AA6925"/>
    <w:rsid w:val="00B01E60"/>
    <w:rsid w:val="00B050B9"/>
    <w:rsid w:val="00B52F1D"/>
    <w:rsid w:val="00B567D3"/>
    <w:rsid w:val="00B62A4F"/>
    <w:rsid w:val="00B64DDC"/>
    <w:rsid w:val="00B86C5E"/>
    <w:rsid w:val="00B977CC"/>
    <w:rsid w:val="00BA5CA3"/>
    <w:rsid w:val="00BF34AA"/>
    <w:rsid w:val="00C14A56"/>
    <w:rsid w:val="00C22699"/>
    <w:rsid w:val="00C42654"/>
    <w:rsid w:val="00C43E1A"/>
    <w:rsid w:val="00C6595B"/>
    <w:rsid w:val="00CA3D20"/>
    <w:rsid w:val="00CD0220"/>
    <w:rsid w:val="00CD2040"/>
    <w:rsid w:val="00CD5BDF"/>
    <w:rsid w:val="00CE248F"/>
    <w:rsid w:val="00CF1E57"/>
    <w:rsid w:val="00D01FB4"/>
    <w:rsid w:val="00D14069"/>
    <w:rsid w:val="00D5060D"/>
    <w:rsid w:val="00D626A6"/>
    <w:rsid w:val="00D74314"/>
    <w:rsid w:val="00D74A8E"/>
    <w:rsid w:val="00DB002F"/>
    <w:rsid w:val="00DB2757"/>
    <w:rsid w:val="00DC4E66"/>
    <w:rsid w:val="00E141AE"/>
    <w:rsid w:val="00E2261E"/>
    <w:rsid w:val="00E73701"/>
    <w:rsid w:val="00EB3C04"/>
    <w:rsid w:val="00EE597D"/>
    <w:rsid w:val="00F11433"/>
    <w:rsid w:val="00F21009"/>
    <w:rsid w:val="00F25B77"/>
    <w:rsid w:val="00F84E99"/>
    <w:rsid w:val="00FD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EF5"/>
    <w:pPr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058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5058C"/>
    <w:rPr>
      <w:rFonts w:ascii="Cambria" w:hAnsi="Cambria" w:cs="Times New Roman"/>
      <w:b/>
      <w:bCs/>
      <w:color w:val="4F81BD"/>
      <w:sz w:val="20"/>
      <w:szCs w:val="20"/>
      <w:lang w:eastAsia="zh-CN"/>
    </w:rPr>
  </w:style>
  <w:style w:type="character" w:customStyle="1" w:styleId="a">
    <w:name w:val="Текст выноски Знак"/>
    <w:basedOn w:val="DefaultParagraphFont"/>
    <w:uiPriority w:val="99"/>
    <w:semiHidden/>
    <w:rsid w:val="003E7EF5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uiPriority w:val="99"/>
    <w:rsid w:val="00A651AC"/>
  </w:style>
  <w:style w:type="paragraph" w:customStyle="1" w:styleId="a0">
    <w:name w:val="Заголовок"/>
    <w:basedOn w:val="Normal"/>
    <w:next w:val="BodyText"/>
    <w:uiPriority w:val="99"/>
    <w:rsid w:val="00A651A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651A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A651AC"/>
    <w:rPr>
      <w:rFonts w:cs="Mangal"/>
    </w:rPr>
  </w:style>
  <w:style w:type="paragraph" w:customStyle="1" w:styleId="1">
    <w:name w:val="Название объекта1"/>
    <w:basedOn w:val="Normal"/>
    <w:uiPriority w:val="99"/>
    <w:rsid w:val="00A651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E7EF5"/>
    <w:pPr>
      <w:ind w:left="200" w:hanging="200"/>
    </w:pPr>
  </w:style>
  <w:style w:type="paragraph" w:styleId="IndexHeading">
    <w:name w:val="index heading"/>
    <w:basedOn w:val="Normal"/>
    <w:uiPriority w:val="99"/>
    <w:rsid w:val="00A651AC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3E7E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E7E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color w:val="00000A"/>
      <w:sz w:val="2"/>
      <w:lang w:eastAsia="zh-CN"/>
    </w:rPr>
  </w:style>
  <w:style w:type="paragraph" w:customStyle="1" w:styleId="western">
    <w:name w:val="western"/>
    <w:basedOn w:val="Normal"/>
    <w:uiPriority w:val="99"/>
    <w:rsid w:val="00B01E60"/>
    <w:pPr>
      <w:suppressAutoHyphens w:val="0"/>
      <w:spacing w:before="100" w:beforeAutospacing="1"/>
      <w:jc w:val="both"/>
    </w:pPr>
    <w:rPr>
      <w:color w:val="000000"/>
      <w:sz w:val="24"/>
      <w:szCs w:val="24"/>
      <w:lang w:eastAsia="ru-RU"/>
    </w:rPr>
  </w:style>
  <w:style w:type="character" w:customStyle="1" w:styleId="WW8Num2z0">
    <w:name w:val="WW8Num2z0"/>
    <w:uiPriority w:val="99"/>
    <w:rsid w:val="006A667C"/>
  </w:style>
  <w:style w:type="character" w:customStyle="1" w:styleId="apple-style-span">
    <w:name w:val="apple-style-span"/>
    <w:uiPriority w:val="99"/>
    <w:rsid w:val="006A667C"/>
  </w:style>
  <w:style w:type="paragraph" w:styleId="NoSpacing">
    <w:name w:val="No Spacing"/>
    <w:link w:val="NoSpacingChar"/>
    <w:uiPriority w:val="99"/>
    <w:qFormat/>
    <w:rsid w:val="006A667C"/>
    <w:pPr>
      <w:suppressAutoHyphens/>
    </w:pPr>
    <w:rPr>
      <w:lang w:eastAsia="zh-CN"/>
    </w:rPr>
  </w:style>
  <w:style w:type="character" w:customStyle="1" w:styleId="NoSpacingChar">
    <w:name w:val="No Spacing Char"/>
    <w:link w:val="NoSpacing"/>
    <w:uiPriority w:val="99"/>
    <w:locked/>
    <w:rsid w:val="00E73701"/>
    <w:rPr>
      <w:sz w:val="22"/>
      <w:lang w:eastAsia="zh-CN"/>
    </w:rPr>
  </w:style>
  <w:style w:type="character" w:customStyle="1" w:styleId="FontStyle22">
    <w:name w:val="Font Style22"/>
    <w:uiPriority w:val="99"/>
    <w:rsid w:val="00EE597D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9E02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54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1942</TotalTime>
  <Pages>4</Pages>
  <Words>945</Words>
  <Characters>5389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cp:keywords/>
  <dc:description/>
  <cp:lastModifiedBy>FuckYouBill</cp:lastModifiedBy>
  <cp:revision>65</cp:revision>
  <cp:lastPrinted>2021-02-05T05:12:00Z</cp:lastPrinted>
  <dcterms:created xsi:type="dcterms:W3CDTF">2017-02-14T10:45:00Z</dcterms:created>
  <dcterms:modified xsi:type="dcterms:W3CDTF">2021-03-26T10:39:00Z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